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CE2EC6" w:rsidRPr="00C331A9" w:rsidTr="005A4132">
        <w:trPr>
          <w:trHeight w:val="576"/>
          <w:jc w:val="center"/>
        </w:trPr>
        <w:tc>
          <w:tcPr>
            <w:tcW w:w="752" w:type="pct"/>
          </w:tcPr>
          <w:p w:rsidR="00CE2EC6" w:rsidRPr="00665B99" w:rsidRDefault="00CE2EC6" w:rsidP="00E92EEE">
            <w:r w:rsidRPr="00CE2EC6">
              <w:rPr>
                <w:rFonts w:hint="eastAsia"/>
              </w:rPr>
              <w:t>“乾元</w:t>
            </w:r>
            <w:r w:rsidRPr="00CE2EC6">
              <w:rPr>
                <w:rFonts w:hint="eastAsia"/>
              </w:rPr>
              <w:t>-</w:t>
            </w:r>
            <w:r w:rsidRPr="00CE2EC6">
              <w:rPr>
                <w:rFonts w:hint="eastAsia"/>
              </w:rPr>
              <w:t>久盈”</w:t>
            </w:r>
            <w:r w:rsidRPr="00CE2EC6">
              <w:rPr>
                <w:rFonts w:hint="eastAsia"/>
              </w:rPr>
              <w:t>2019</w:t>
            </w:r>
            <w:r w:rsidRPr="00CE2EC6">
              <w:rPr>
                <w:rFonts w:hint="eastAsia"/>
              </w:rPr>
              <w:t>年第</w:t>
            </w:r>
            <w:r w:rsidRPr="00CE2EC6">
              <w:rPr>
                <w:rFonts w:hint="eastAsia"/>
              </w:rPr>
              <w:t>136</w:t>
            </w:r>
            <w:r w:rsidRPr="00CE2EC6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CE2EC6" w:rsidRPr="00A86693" w:rsidRDefault="00CE2EC6" w:rsidP="005550EC">
            <w:r w:rsidRPr="00CE2EC6">
              <w:t>ZJ072019136360D01</w:t>
            </w:r>
          </w:p>
        </w:tc>
        <w:tc>
          <w:tcPr>
            <w:tcW w:w="451" w:type="pct"/>
            <w:vAlign w:val="bottom"/>
          </w:tcPr>
          <w:p w:rsidR="00CE2EC6" w:rsidRDefault="00CE2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EC6">
              <w:rPr>
                <w:rFonts w:ascii="Arial" w:hAnsi="Arial" w:cs="Arial"/>
                <w:color w:val="000000"/>
                <w:sz w:val="20"/>
                <w:szCs w:val="20"/>
              </w:rPr>
              <w:t>C1010519000942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2019/6/12</w:t>
            </w:r>
          </w:p>
        </w:tc>
        <w:tc>
          <w:tcPr>
            <w:tcW w:w="515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2020/1/20</w:t>
            </w:r>
          </w:p>
        </w:tc>
        <w:tc>
          <w:tcPr>
            <w:tcW w:w="516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2020/1/21</w:t>
            </w:r>
          </w:p>
        </w:tc>
        <w:tc>
          <w:tcPr>
            <w:tcW w:w="341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22</w:t>
            </w:r>
            <w:bookmarkStart w:id="0" w:name="_GoBack"/>
            <w:bookmarkEnd w:id="0"/>
            <w:r w:rsidRPr="004F011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3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CE2EC6" w:rsidRPr="004F0118" w:rsidRDefault="00CE2EC6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CE2EC6" w:rsidRPr="005A4132" w:rsidRDefault="00CE2EC6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CE2EC6" w:rsidRPr="00C331A9" w:rsidTr="005A4132">
        <w:trPr>
          <w:trHeight w:val="576"/>
          <w:jc w:val="center"/>
        </w:trPr>
        <w:tc>
          <w:tcPr>
            <w:tcW w:w="752" w:type="pct"/>
          </w:tcPr>
          <w:p w:rsidR="00CE2EC6" w:rsidRPr="00665B99" w:rsidRDefault="00CE2EC6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>
              <w:rPr>
                <w:rFonts w:hint="eastAsia"/>
              </w:rPr>
              <w:t>827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CE2EC6" w:rsidRPr="00A86693" w:rsidRDefault="00CE2EC6" w:rsidP="005550EC">
            <w:r w:rsidRPr="00CE2EC6">
              <w:t>ZJ072019000827D01</w:t>
            </w:r>
          </w:p>
        </w:tc>
        <w:tc>
          <w:tcPr>
            <w:tcW w:w="451" w:type="pct"/>
            <w:vAlign w:val="bottom"/>
          </w:tcPr>
          <w:p w:rsidR="00CE2EC6" w:rsidRDefault="00CE2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EC6">
              <w:rPr>
                <w:rFonts w:ascii="Arial" w:hAnsi="Arial" w:cs="Arial"/>
                <w:color w:val="000000"/>
                <w:sz w:val="20"/>
                <w:szCs w:val="20"/>
              </w:rPr>
              <w:t>C1010519A001022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2019/7/12</w:t>
            </w:r>
          </w:p>
        </w:tc>
        <w:tc>
          <w:tcPr>
            <w:tcW w:w="515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2020/1/20</w:t>
            </w:r>
          </w:p>
        </w:tc>
        <w:tc>
          <w:tcPr>
            <w:tcW w:w="516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2020/1/21</w:t>
            </w:r>
          </w:p>
        </w:tc>
        <w:tc>
          <w:tcPr>
            <w:tcW w:w="341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192</w:t>
            </w:r>
          </w:p>
        </w:tc>
        <w:tc>
          <w:tcPr>
            <w:tcW w:w="433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4.20%</w:t>
            </w:r>
          </w:p>
        </w:tc>
        <w:tc>
          <w:tcPr>
            <w:tcW w:w="352" w:type="pct"/>
            <w:vAlign w:val="center"/>
          </w:tcPr>
          <w:p w:rsidR="00CE2EC6" w:rsidRPr="004F0118" w:rsidRDefault="00CE2EC6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0.00%</w:t>
            </w:r>
          </w:p>
        </w:tc>
        <w:tc>
          <w:tcPr>
            <w:tcW w:w="354" w:type="pct"/>
            <w:vAlign w:val="center"/>
          </w:tcPr>
          <w:p w:rsidR="00CE2EC6" w:rsidRPr="005A4132" w:rsidRDefault="00CE2EC6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CE2EC6" w:rsidRPr="00C331A9" w:rsidTr="005A4132">
        <w:trPr>
          <w:trHeight w:val="836"/>
          <w:jc w:val="center"/>
        </w:trPr>
        <w:tc>
          <w:tcPr>
            <w:tcW w:w="752" w:type="pct"/>
          </w:tcPr>
          <w:p w:rsidR="00CE2EC6" w:rsidRDefault="00CE2EC6" w:rsidP="00E92EEE">
            <w:r w:rsidRPr="00CE2EC6">
              <w:rPr>
                <w:rFonts w:hint="eastAsia"/>
              </w:rPr>
              <w:t>“乾元</w:t>
            </w:r>
            <w:r w:rsidRPr="00CE2EC6">
              <w:rPr>
                <w:rFonts w:hint="eastAsia"/>
              </w:rPr>
              <w:t>-</w:t>
            </w:r>
            <w:r w:rsidRPr="00CE2EC6">
              <w:rPr>
                <w:rFonts w:hint="eastAsia"/>
              </w:rPr>
              <w:t>久盈”</w:t>
            </w:r>
            <w:r w:rsidRPr="00CE2EC6">
              <w:rPr>
                <w:rFonts w:hint="eastAsia"/>
              </w:rPr>
              <w:t>2019</w:t>
            </w:r>
            <w:r w:rsidRPr="00CE2EC6">
              <w:rPr>
                <w:rFonts w:hint="eastAsia"/>
              </w:rPr>
              <w:t>年第</w:t>
            </w:r>
            <w:r w:rsidRPr="00CE2EC6">
              <w:rPr>
                <w:rFonts w:hint="eastAsia"/>
              </w:rPr>
              <w:t>131</w:t>
            </w:r>
            <w:r w:rsidRPr="00CE2EC6">
              <w:rPr>
                <w:rFonts w:hint="eastAsia"/>
              </w:rPr>
              <w:t>期（浙江）</w:t>
            </w:r>
          </w:p>
        </w:tc>
        <w:tc>
          <w:tcPr>
            <w:tcW w:w="708" w:type="pct"/>
          </w:tcPr>
          <w:p w:rsidR="00CE2EC6" w:rsidRDefault="00CE2EC6" w:rsidP="005550EC">
            <w:r w:rsidRPr="00CE2EC6">
              <w:t>ZJ072019131360D01</w:t>
            </w:r>
          </w:p>
        </w:tc>
        <w:tc>
          <w:tcPr>
            <w:tcW w:w="451" w:type="pct"/>
            <w:vAlign w:val="bottom"/>
          </w:tcPr>
          <w:p w:rsidR="00CE2EC6" w:rsidRDefault="00CE2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EC6">
              <w:rPr>
                <w:rFonts w:ascii="Arial" w:hAnsi="Arial" w:cs="Arial"/>
                <w:color w:val="000000"/>
                <w:sz w:val="20"/>
                <w:szCs w:val="20"/>
              </w:rPr>
              <w:t>C1010519000937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2019/5/16</w:t>
            </w:r>
          </w:p>
        </w:tc>
        <w:tc>
          <w:tcPr>
            <w:tcW w:w="515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2020/1/21</w:t>
            </w:r>
          </w:p>
        </w:tc>
        <w:tc>
          <w:tcPr>
            <w:tcW w:w="516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2020/1/22</w:t>
            </w:r>
          </w:p>
        </w:tc>
        <w:tc>
          <w:tcPr>
            <w:tcW w:w="341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433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CE2EC6" w:rsidRPr="004F0118" w:rsidRDefault="00CE2EC6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CE2EC6" w:rsidRPr="005A4132" w:rsidRDefault="00CE2EC6" w:rsidP="005A413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CE2EC6" w:rsidRPr="00C331A9" w:rsidTr="005A4132">
        <w:trPr>
          <w:trHeight w:val="836"/>
          <w:jc w:val="center"/>
        </w:trPr>
        <w:tc>
          <w:tcPr>
            <w:tcW w:w="752" w:type="pct"/>
          </w:tcPr>
          <w:p w:rsidR="00CE2EC6" w:rsidRPr="00665B99" w:rsidRDefault="00CE2EC6" w:rsidP="00E92EEE">
            <w:r w:rsidRPr="00CE2EC6">
              <w:rPr>
                <w:rFonts w:hint="eastAsia"/>
              </w:rPr>
              <w:t>“乾元</w:t>
            </w:r>
            <w:r w:rsidRPr="00CE2EC6">
              <w:rPr>
                <w:rFonts w:hint="eastAsia"/>
              </w:rPr>
              <w:t>-</w:t>
            </w:r>
            <w:r w:rsidRPr="00CE2EC6">
              <w:rPr>
                <w:rFonts w:hint="eastAsia"/>
              </w:rPr>
              <w:t>久盈”</w:t>
            </w:r>
            <w:r w:rsidRPr="00CE2EC6">
              <w:rPr>
                <w:rFonts w:hint="eastAsia"/>
              </w:rPr>
              <w:t>2019</w:t>
            </w:r>
            <w:r w:rsidRPr="00CE2EC6">
              <w:rPr>
                <w:rFonts w:hint="eastAsia"/>
              </w:rPr>
              <w:t>年第</w:t>
            </w:r>
            <w:r w:rsidRPr="00CE2EC6">
              <w:rPr>
                <w:rFonts w:hint="eastAsia"/>
              </w:rPr>
              <w:t>840</w:t>
            </w:r>
            <w:r w:rsidRPr="00CE2EC6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CE2EC6" w:rsidRPr="00A86693" w:rsidRDefault="00CE2EC6" w:rsidP="005550EC">
            <w:r w:rsidRPr="00CE2EC6">
              <w:t>ZJ072019000840D01</w:t>
            </w:r>
          </w:p>
        </w:tc>
        <w:tc>
          <w:tcPr>
            <w:tcW w:w="451" w:type="pct"/>
            <w:vAlign w:val="bottom"/>
          </w:tcPr>
          <w:p w:rsidR="00CE2EC6" w:rsidRDefault="00CE2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EC6">
              <w:rPr>
                <w:rFonts w:ascii="Arial" w:hAnsi="Arial" w:cs="Arial"/>
                <w:color w:val="000000"/>
                <w:sz w:val="20"/>
                <w:szCs w:val="20"/>
              </w:rPr>
              <w:t>C1010519A001311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2019/10/16</w:t>
            </w:r>
          </w:p>
        </w:tc>
        <w:tc>
          <w:tcPr>
            <w:tcW w:w="515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2020/1/22</w:t>
            </w:r>
          </w:p>
        </w:tc>
        <w:tc>
          <w:tcPr>
            <w:tcW w:w="516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2020/1/23</w:t>
            </w:r>
          </w:p>
        </w:tc>
        <w:tc>
          <w:tcPr>
            <w:tcW w:w="341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433" w:type="pct"/>
            <w:vAlign w:val="center"/>
          </w:tcPr>
          <w:p w:rsidR="00CE2EC6" w:rsidRPr="004F0118" w:rsidRDefault="00CE2EC6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4F0118">
              <w:rPr>
                <w:rFonts w:hint="eastAsia"/>
                <w:sz w:val="20"/>
                <w:szCs w:val="20"/>
              </w:rPr>
              <w:t>3.65%</w:t>
            </w:r>
          </w:p>
        </w:tc>
        <w:tc>
          <w:tcPr>
            <w:tcW w:w="352" w:type="pct"/>
            <w:vAlign w:val="center"/>
          </w:tcPr>
          <w:p w:rsidR="00CE2EC6" w:rsidRPr="004F0118" w:rsidRDefault="00CE2EC6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0.00%</w:t>
            </w:r>
          </w:p>
        </w:tc>
        <w:tc>
          <w:tcPr>
            <w:tcW w:w="354" w:type="pct"/>
            <w:vAlign w:val="center"/>
          </w:tcPr>
          <w:p w:rsidR="00CE2EC6" w:rsidRPr="005A4132" w:rsidRDefault="00CE2EC6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4E348C">
        <w:rPr>
          <w:rFonts w:ascii="宋体" w:hAnsi="宋体" w:hint="eastAsia"/>
          <w:szCs w:val="21"/>
        </w:rPr>
        <w:t>23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F2" w:rsidRDefault="005B13F2" w:rsidP="00694936">
      <w:r>
        <w:separator/>
      </w:r>
    </w:p>
  </w:endnote>
  <w:endnote w:type="continuationSeparator" w:id="0">
    <w:p w:rsidR="005B13F2" w:rsidRDefault="005B13F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F2" w:rsidRDefault="005B13F2" w:rsidP="00694936">
      <w:r>
        <w:separator/>
      </w:r>
    </w:p>
  </w:footnote>
  <w:footnote w:type="continuationSeparator" w:id="0">
    <w:p w:rsidR="005B13F2" w:rsidRDefault="005B13F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E1C25"/>
    <w:rsid w:val="00117814"/>
    <w:rsid w:val="0016358A"/>
    <w:rsid w:val="00167A31"/>
    <w:rsid w:val="001C0ED5"/>
    <w:rsid w:val="001C538C"/>
    <w:rsid w:val="001E0993"/>
    <w:rsid w:val="001F2A2D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5EC5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CE2EC6"/>
    <w:rsid w:val="00D02FE7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4</cp:revision>
  <dcterms:created xsi:type="dcterms:W3CDTF">2020-01-23T00:53:00Z</dcterms:created>
  <dcterms:modified xsi:type="dcterms:W3CDTF">2020-01-23T00:56:00Z</dcterms:modified>
</cp:coreProperties>
</file>