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271"/>
        <w:gridCol w:w="1135"/>
        <w:gridCol w:w="994"/>
        <w:gridCol w:w="895"/>
        <w:gridCol w:w="954"/>
        <w:gridCol w:w="776"/>
        <w:gridCol w:w="780"/>
      </w:tblGrid>
      <w:tr w:rsidR="001C538C" w:rsidRPr="00C331A9" w:rsidTr="00564ABF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6213DA" w:rsidRPr="00C331A9" w:rsidTr="00D30D60">
        <w:trPr>
          <w:trHeight w:val="576"/>
          <w:jc w:val="center"/>
        </w:trPr>
        <w:tc>
          <w:tcPr>
            <w:tcW w:w="752" w:type="pct"/>
          </w:tcPr>
          <w:p w:rsidR="006213DA" w:rsidRPr="00665B99" w:rsidRDefault="006213DA" w:rsidP="00E92EEE">
            <w:pPr>
              <w:rPr>
                <w:rFonts w:hint="eastAsia"/>
              </w:rPr>
            </w:pPr>
            <w:bookmarkStart w:id="0" w:name="_GoBack"/>
            <w:bookmarkEnd w:id="0"/>
            <w:r w:rsidRPr="00665B99">
              <w:rPr>
                <w:rFonts w:hint="eastAsia"/>
              </w:rPr>
              <w:t>“乾元</w:t>
            </w:r>
            <w:r w:rsidRPr="00665B99">
              <w:rPr>
                <w:rFonts w:hint="eastAsia"/>
              </w:rPr>
              <w:t>-</w:t>
            </w:r>
            <w:r w:rsidRPr="00665B99">
              <w:rPr>
                <w:rFonts w:hint="eastAsia"/>
              </w:rPr>
              <w:t>久盈”</w:t>
            </w:r>
            <w:r w:rsidRPr="00665B99">
              <w:rPr>
                <w:rFonts w:hint="eastAsia"/>
              </w:rPr>
              <w:t>2019</w:t>
            </w:r>
            <w:r w:rsidRPr="00665B99">
              <w:rPr>
                <w:rFonts w:hint="eastAsia"/>
              </w:rPr>
              <w:t>年第</w:t>
            </w:r>
            <w:r w:rsidRPr="00665B99">
              <w:rPr>
                <w:rFonts w:hint="eastAsia"/>
              </w:rPr>
              <w:t>113</w:t>
            </w:r>
            <w:r w:rsidRPr="00665B99">
              <w:rPr>
                <w:rFonts w:hint="eastAsia"/>
              </w:rPr>
              <w:t>期（金猪闹元宵）</w:t>
            </w:r>
          </w:p>
        </w:tc>
        <w:tc>
          <w:tcPr>
            <w:tcW w:w="708" w:type="pct"/>
          </w:tcPr>
          <w:p w:rsidR="006213DA" w:rsidRPr="00A86693" w:rsidRDefault="006213DA" w:rsidP="005550EC">
            <w:r w:rsidRPr="00A86693">
              <w:t>ZJ072019113360D01</w:t>
            </w:r>
          </w:p>
        </w:tc>
        <w:tc>
          <w:tcPr>
            <w:tcW w:w="451" w:type="pct"/>
            <w:vAlign w:val="bottom"/>
          </w:tcPr>
          <w:p w:rsidR="006213DA" w:rsidRDefault="006213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C1010519000915</w:t>
            </w:r>
          </w:p>
        </w:tc>
        <w:tc>
          <w:tcPr>
            <w:tcW w:w="577" w:type="pct"/>
            <w:shd w:val="clear" w:color="auto" w:fill="auto"/>
          </w:tcPr>
          <w:p w:rsidR="006213DA" w:rsidRPr="00716EC8" w:rsidRDefault="006213DA" w:rsidP="00CD2B1C">
            <w:r w:rsidRPr="00716EC8">
              <w:t>2019/2/22</w:t>
            </w:r>
          </w:p>
        </w:tc>
        <w:tc>
          <w:tcPr>
            <w:tcW w:w="515" w:type="pct"/>
          </w:tcPr>
          <w:p w:rsidR="006213DA" w:rsidRPr="00716EC8" w:rsidRDefault="006213DA" w:rsidP="00CD2B1C">
            <w:r w:rsidRPr="00716EC8">
              <w:t>2019/12/16</w:t>
            </w:r>
          </w:p>
        </w:tc>
        <w:tc>
          <w:tcPr>
            <w:tcW w:w="451" w:type="pct"/>
          </w:tcPr>
          <w:p w:rsidR="006213DA" w:rsidRPr="00716EC8" w:rsidRDefault="006213DA" w:rsidP="00CD2B1C">
            <w:r w:rsidRPr="00716EC8">
              <w:t>2019/12/17</w:t>
            </w:r>
          </w:p>
        </w:tc>
        <w:tc>
          <w:tcPr>
            <w:tcW w:w="406" w:type="pct"/>
          </w:tcPr>
          <w:p w:rsidR="006213DA" w:rsidRPr="00005704" w:rsidRDefault="006213DA" w:rsidP="003502B1">
            <w:r w:rsidRPr="00005704">
              <w:t>297</w:t>
            </w:r>
          </w:p>
        </w:tc>
        <w:tc>
          <w:tcPr>
            <w:tcW w:w="433" w:type="pct"/>
          </w:tcPr>
          <w:p w:rsidR="006213DA" w:rsidRPr="006B7545" w:rsidRDefault="006213DA" w:rsidP="00826919">
            <w:r w:rsidRPr="006B7545">
              <w:t>4.40%</w:t>
            </w:r>
          </w:p>
        </w:tc>
        <w:tc>
          <w:tcPr>
            <w:tcW w:w="352" w:type="pct"/>
            <w:vAlign w:val="center"/>
          </w:tcPr>
          <w:p w:rsidR="006213DA" w:rsidRPr="00D24A87" w:rsidRDefault="006213DA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213DA" w:rsidRPr="00606456" w:rsidRDefault="006213DA" w:rsidP="00606456">
            <w:pPr>
              <w:jc w:val="center"/>
              <w:rPr>
                <w:rFonts w:ascii="彩虹粗仿宋" w:eastAsia="彩虹粗仿宋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6213DA" w:rsidRPr="00C331A9" w:rsidTr="00D30D60">
        <w:trPr>
          <w:trHeight w:val="576"/>
          <w:jc w:val="center"/>
        </w:trPr>
        <w:tc>
          <w:tcPr>
            <w:tcW w:w="752" w:type="pct"/>
          </w:tcPr>
          <w:p w:rsidR="006213DA" w:rsidRPr="00665B99" w:rsidRDefault="006213DA" w:rsidP="00E92EEE">
            <w:pPr>
              <w:rPr>
                <w:rFonts w:hint="eastAsia"/>
              </w:rPr>
            </w:pPr>
            <w:r w:rsidRPr="00665B99">
              <w:rPr>
                <w:rFonts w:hint="eastAsia"/>
              </w:rPr>
              <w:t>“乾元</w:t>
            </w:r>
            <w:r w:rsidRPr="00665B99">
              <w:rPr>
                <w:rFonts w:hint="eastAsia"/>
              </w:rPr>
              <w:t>-</w:t>
            </w:r>
            <w:r w:rsidRPr="00665B99">
              <w:rPr>
                <w:rFonts w:hint="eastAsia"/>
              </w:rPr>
              <w:t>久盈”</w:t>
            </w:r>
            <w:r w:rsidRPr="00665B99">
              <w:rPr>
                <w:rFonts w:hint="eastAsia"/>
              </w:rPr>
              <w:t>2019</w:t>
            </w:r>
            <w:r w:rsidRPr="00665B99">
              <w:rPr>
                <w:rFonts w:hint="eastAsia"/>
              </w:rPr>
              <w:t>年第</w:t>
            </w:r>
            <w:r w:rsidRPr="00665B99">
              <w:rPr>
                <w:rFonts w:hint="eastAsia"/>
              </w:rPr>
              <w:t>31</w:t>
            </w:r>
            <w:r w:rsidRPr="00665B9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6213DA" w:rsidRPr="00A86693" w:rsidRDefault="006213DA" w:rsidP="005550EC">
            <w:r w:rsidRPr="00A86693">
              <w:t>ZJ072019031180D01</w:t>
            </w:r>
          </w:p>
        </w:tc>
        <w:tc>
          <w:tcPr>
            <w:tcW w:w="451" w:type="pct"/>
            <w:vAlign w:val="bottom"/>
          </w:tcPr>
          <w:p w:rsidR="006213DA" w:rsidRDefault="006213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C1010519000938</w:t>
            </w:r>
          </w:p>
        </w:tc>
        <w:tc>
          <w:tcPr>
            <w:tcW w:w="577" w:type="pct"/>
            <w:shd w:val="clear" w:color="auto" w:fill="auto"/>
          </w:tcPr>
          <w:p w:rsidR="006213DA" w:rsidRPr="00716EC8" w:rsidRDefault="006213DA" w:rsidP="00CD2B1C">
            <w:r w:rsidRPr="00716EC8">
              <w:t>2019/6/25</w:t>
            </w:r>
          </w:p>
        </w:tc>
        <w:tc>
          <w:tcPr>
            <w:tcW w:w="515" w:type="pct"/>
          </w:tcPr>
          <w:p w:rsidR="006213DA" w:rsidRPr="00716EC8" w:rsidRDefault="006213DA" w:rsidP="00CD2B1C">
            <w:r w:rsidRPr="00716EC8">
              <w:t>2019/12/17</w:t>
            </w:r>
          </w:p>
        </w:tc>
        <w:tc>
          <w:tcPr>
            <w:tcW w:w="451" w:type="pct"/>
          </w:tcPr>
          <w:p w:rsidR="006213DA" w:rsidRPr="00716EC8" w:rsidRDefault="006213DA" w:rsidP="00CD2B1C">
            <w:r w:rsidRPr="00716EC8">
              <w:t>2019/12/18</w:t>
            </w:r>
          </w:p>
        </w:tc>
        <w:tc>
          <w:tcPr>
            <w:tcW w:w="406" w:type="pct"/>
          </w:tcPr>
          <w:p w:rsidR="006213DA" w:rsidRPr="00005704" w:rsidRDefault="006213DA" w:rsidP="003502B1">
            <w:r w:rsidRPr="00005704">
              <w:t>175</w:t>
            </w:r>
          </w:p>
        </w:tc>
        <w:tc>
          <w:tcPr>
            <w:tcW w:w="433" w:type="pct"/>
          </w:tcPr>
          <w:p w:rsidR="006213DA" w:rsidRPr="006B7545" w:rsidRDefault="006213DA" w:rsidP="00826919">
            <w:r w:rsidRPr="006B7545">
              <w:t>4.28%</w:t>
            </w:r>
          </w:p>
        </w:tc>
        <w:tc>
          <w:tcPr>
            <w:tcW w:w="352" w:type="pct"/>
            <w:vAlign w:val="center"/>
          </w:tcPr>
          <w:p w:rsidR="006213DA" w:rsidRDefault="006213DA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213DA" w:rsidRDefault="006213DA" w:rsidP="00606456">
            <w:pPr>
              <w:jc w:val="center"/>
              <w:rPr>
                <w:rFonts w:ascii="彩虹粗仿宋" w:eastAsia="彩虹粗仿宋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6213DA" w:rsidRPr="00C331A9" w:rsidTr="00D30D60">
        <w:trPr>
          <w:trHeight w:val="836"/>
          <w:jc w:val="center"/>
        </w:trPr>
        <w:tc>
          <w:tcPr>
            <w:tcW w:w="752" w:type="pct"/>
          </w:tcPr>
          <w:p w:rsidR="006213DA" w:rsidRDefault="006213DA" w:rsidP="00E92EEE">
            <w:r w:rsidRPr="00665B99">
              <w:rPr>
                <w:rFonts w:hint="eastAsia"/>
              </w:rPr>
              <w:t>“乾元</w:t>
            </w:r>
            <w:r w:rsidRPr="00665B99">
              <w:rPr>
                <w:rFonts w:hint="eastAsia"/>
              </w:rPr>
              <w:t>-</w:t>
            </w:r>
            <w:r w:rsidRPr="00665B99">
              <w:rPr>
                <w:rFonts w:hint="eastAsia"/>
              </w:rPr>
              <w:t>久盈”</w:t>
            </w:r>
            <w:r w:rsidRPr="00665B99">
              <w:rPr>
                <w:rFonts w:hint="eastAsia"/>
              </w:rPr>
              <w:t>2019</w:t>
            </w:r>
            <w:r w:rsidRPr="00665B99">
              <w:rPr>
                <w:rFonts w:hint="eastAsia"/>
              </w:rPr>
              <w:t>年第</w:t>
            </w:r>
            <w:r w:rsidRPr="00665B99">
              <w:rPr>
                <w:rFonts w:hint="eastAsia"/>
              </w:rPr>
              <w:t>37</w:t>
            </w:r>
            <w:r w:rsidRPr="00665B9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6213DA" w:rsidRDefault="006213DA" w:rsidP="005550EC">
            <w:r w:rsidRPr="00A86693">
              <w:t>ZJ072019037180D01</w:t>
            </w:r>
          </w:p>
        </w:tc>
        <w:tc>
          <w:tcPr>
            <w:tcW w:w="451" w:type="pct"/>
            <w:vAlign w:val="bottom"/>
          </w:tcPr>
          <w:p w:rsidR="006213DA" w:rsidRDefault="006213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C1010519000721</w:t>
            </w:r>
          </w:p>
        </w:tc>
        <w:tc>
          <w:tcPr>
            <w:tcW w:w="577" w:type="pct"/>
            <w:shd w:val="clear" w:color="auto" w:fill="auto"/>
          </w:tcPr>
          <w:p w:rsidR="006213DA" w:rsidRPr="00716EC8" w:rsidRDefault="006213DA" w:rsidP="00CD2B1C">
            <w:r w:rsidRPr="00716EC8">
              <w:t>2019/9/18</w:t>
            </w:r>
          </w:p>
        </w:tc>
        <w:tc>
          <w:tcPr>
            <w:tcW w:w="515" w:type="pct"/>
          </w:tcPr>
          <w:p w:rsidR="006213DA" w:rsidRPr="00716EC8" w:rsidRDefault="006213DA" w:rsidP="00CD2B1C">
            <w:r w:rsidRPr="00716EC8">
              <w:t>2019/12/19</w:t>
            </w:r>
          </w:p>
        </w:tc>
        <w:tc>
          <w:tcPr>
            <w:tcW w:w="451" w:type="pct"/>
          </w:tcPr>
          <w:p w:rsidR="006213DA" w:rsidRDefault="006213DA" w:rsidP="00CD2B1C">
            <w:r w:rsidRPr="00716EC8">
              <w:t>2019/12/20</w:t>
            </w:r>
          </w:p>
        </w:tc>
        <w:tc>
          <w:tcPr>
            <w:tcW w:w="406" w:type="pct"/>
          </w:tcPr>
          <w:p w:rsidR="006213DA" w:rsidRDefault="006213DA" w:rsidP="003502B1">
            <w:r w:rsidRPr="00005704">
              <w:t>92</w:t>
            </w:r>
          </w:p>
        </w:tc>
        <w:tc>
          <w:tcPr>
            <w:tcW w:w="433" w:type="pct"/>
          </w:tcPr>
          <w:p w:rsidR="006213DA" w:rsidRDefault="006213DA" w:rsidP="00826919">
            <w:r w:rsidRPr="006B7545">
              <w:t>3.60%</w:t>
            </w:r>
          </w:p>
        </w:tc>
        <w:tc>
          <w:tcPr>
            <w:tcW w:w="352" w:type="pct"/>
            <w:vAlign w:val="center"/>
          </w:tcPr>
          <w:p w:rsidR="006213DA" w:rsidRPr="00D24A87" w:rsidRDefault="006213DA" w:rsidP="00F939B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213DA" w:rsidRDefault="006213DA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606456">
        <w:rPr>
          <w:rFonts w:ascii="宋体" w:hAnsi="宋体" w:hint="eastAsia"/>
          <w:szCs w:val="21"/>
        </w:rPr>
        <w:t>12</w:t>
      </w:r>
      <w:r w:rsidR="00694936" w:rsidRPr="00C331A9">
        <w:rPr>
          <w:rFonts w:ascii="宋体" w:hAnsi="宋体" w:hint="eastAsia"/>
          <w:szCs w:val="21"/>
        </w:rPr>
        <w:t>月</w:t>
      </w:r>
      <w:r w:rsidR="006213DA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5F" w:rsidRDefault="00B43B5F" w:rsidP="00694936">
      <w:r>
        <w:separator/>
      </w:r>
    </w:p>
  </w:endnote>
  <w:endnote w:type="continuationSeparator" w:id="0">
    <w:p w:rsidR="00B43B5F" w:rsidRDefault="00B43B5F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5F" w:rsidRDefault="00B43B5F" w:rsidP="00694936">
      <w:r>
        <w:separator/>
      </w:r>
    </w:p>
  </w:footnote>
  <w:footnote w:type="continuationSeparator" w:id="0">
    <w:p w:rsidR="00B43B5F" w:rsidRDefault="00B43B5F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117814"/>
    <w:rsid w:val="0016358A"/>
    <w:rsid w:val="00167A31"/>
    <w:rsid w:val="001C0ED5"/>
    <w:rsid w:val="001C538C"/>
    <w:rsid w:val="001E0993"/>
    <w:rsid w:val="001F4DB8"/>
    <w:rsid w:val="00254B1E"/>
    <w:rsid w:val="002E2F29"/>
    <w:rsid w:val="002F74CB"/>
    <w:rsid w:val="003340B5"/>
    <w:rsid w:val="003C1669"/>
    <w:rsid w:val="0043461C"/>
    <w:rsid w:val="004361B3"/>
    <w:rsid w:val="0045513C"/>
    <w:rsid w:val="0046562C"/>
    <w:rsid w:val="0047219A"/>
    <w:rsid w:val="004842FC"/>
    <w:rsid w:val="004A2FE9"/>
    <w:rsid w:val="004D102D"/>
    <w:rsid w:val="004D338D"/>
    <w:rsid w:val="004F7745"/>
    <w:rsid w:val="005207BC"/>
    <w:rsid w:val="00535FDD"/>
    <w:rsid w:val="00564ABF"/>
    <w:rsid w:val="00580F57"/>
    <w:rsid w:val="00587C83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D2AB2"/>
    <w:rsid w:val="007F2517"/>
    <w:rsid w:val="0080056A"/>
    <w:rsid w:val="008075D0"/>
    <w:rsid w:val="0082029D"/>
    <w:rsid w:val="00865607"/>
    <w:rsid w:val="008676A2"/>
    <w:rsid w:val="00893F16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42D37"/>
    <w:rsid w:val="00A54DBE"/>
    <w:rsid w:val="00A764AC"/>
    <w:rsid w:val="00AE00BA"/>
    <w:rsid w:val="00B1397A"/>
    <w:rsid w:val="00B15EC5"/>
    <w:rsid w:val="00B43B5F"/>
    <w:rsid w:val="00B5232D"/>
    <w:rsid w:val="00B90285"/>
    <w:rsid w:val="00B92C6F"/>
    <w:rsid w:val="00BB45CB"/>
    <w:rsid w:val="00BB7DC6"/>
    <w:rsid w:val="00C17171"/>
    <w:rsid w:val="00C331A9"/>
    <w:rsid w:val="00C77293"/>
    <w:rsid w:val="00C80378"/>
    <w:rsid w:val="00D02FE7"/>
    <w:rsid w:val="00D24A87"/>
    <w:rsid w:val="00D60414"/>
    <w:rsid w:val="00D815E2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2</cp:revision>
  <dcterms:created xsi:type="dcterms:W3CDTF">2019-12-20T03:13:00Z</dcterms:created>
  <dcterms:modified xsi:type="dcterms:W3CDTF">2019-12-20T03:13:00Z</dcterms:modified>
</cp:coreProperties>
</file>